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A" w:rsidRPr="00793B7A" w:rsidRDefault="00793B7A" w:rsidP="00793B7A">
      <w:r w:rsidRPr="00793B7A">
        <w:t xml:space="preserve">……………………………………..                                                        </w:t>
      </w:r>
    </w:p>
    <w:p w:rsidR="00793B7A" w:rsidRPr="00793B7A" w:rsidRDefault="00793B7A" w:rsidP="00793B7A">
      <w:pPr>
        <w:tabs>
          <w:tab w:val="left" w:pos="284"/>
        </w:tabs>
      </w:pPr>
      <w:r w:rsidRPr="00793B7A">
        <w:t xml:space="preserve">      Pieczęć DLGR</w:t>
      </w:r>
    </w:p>
    <w:p w:rsidR="00793B7A" w:rsidRPr="00793B7A" w:rsidRDefault="00793B7A" w:rsidP="00793B7A">
      <w:pPr>
        <w:tabs>
          <w:tab w:val="left" w:pos="284"/>
        </w:tabs>
        <w:jc w:val="center"/>
        <w:rPr>
          <w:b/>
          <w:sz w:val="18"/>
          <w:szCs w:val="18"/>
        </w:rPr>
      </w:pPr>
      <w:r w:rsidRPr="00793B7A">
        <w:rPr>
          <w:b/>
          <w:sz w:val="18"/>
          <w:szCs w:val="18"/>
        </w:rPr>
        <w:t>KARTA OCENY ZGODNOŚCI Z LSROR</w:t>
      </w:r>
    </w:p>
    <w:p w:rsidR="00793B7A" w:rsidRPr="00793B7A" w:rsidRDefault="00793B7A" w:rsidP="00793B7A">
      <w:pPr>
        <w:tabs>
          <w:tab w:val="left" w:pos="284"/>
        </w:tabs>
        <w:jc w:val="center"/>
        <w:rPr>
          <w:sz w:val="20"/>
          <w:szCs w:val="20"/>
        </w:rPr>
      </w:pPr>
      <w:r w:rsidRPr="00793B7A">
        <w:rPr>
          <w:sz w:val="20"/>
          <w:szCs w:val="20"/>
        </w:rPr>
        <w:t>dla wnioskodawców i operacji zgłaszanych w ramach wdrażania Lokalnej Strategii Rozwoju Obszarów Rybackich na obszarze DLGR</w:t>
      </w:r>
    </w:p>
    <w:p w:rsidR="00793B7A" w:rsidRPr="00793B7A" w:rsidRDefault="00793B7A" w:rsidP="00793B7A">
      <w:pPr>
        <w:tabs>
          <w:tab w:val="left" w:pos="284"/>
        </w:tabs>
        <w:jc w:val="center"/>
        <w:rPr>
          <w:sz w:val="20"/>
          <w:szCs w:val="20"/>
        </w:rPr>
      </w:pPr>
      <w:r w:rsidRPr="00793B7A">
        <w:rPr>
          <w:sz w:val="20"/>
          <w:szCs w:val="20"/>
        </w:rPr>
        <w:t>(wypełnić wyłącznie pola na białym tle)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4"/>
        <w:gridCol w:w="1134"/>
        <w:gridCol w:w="2977"/>
        <w:gridCol w:w="1134"/>
        <w:gridCol w:w="1307"/>
      </w:tblGrid>
      <w:tr w:rsidR="00793B7A" w:rsidRPr="00793B7A" w:rsidTr="00CD049E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Nazwa operacji</w:t>
            </w:r>
          </w:p>
        </w:tc>
        <w:tc>
          <w:tcPr>
            <w:tcW w:w="65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93B7A" w:rsidRPr="00793B7A" w:rsidTr="00CD049E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Nr operacji wg kolejności wpływu i data złożenia wniosku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Data przeprowadzenia oceny merytorycznej:</w:t>
            </w:r>
          </w:p>
        </w:tc>
        <w:tc>
          <w:tcPr>
            <w:tcW w:w="24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93B7A" w:rsidRPr="00793B7A" w:rsidTr="00CD049E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Nazwa wnioskodawcy</w:t>
            </w:r>
          </w:p>
        </w:tc>
        <w:tc>
          <w:tcPr>
            <w:tcW w:w="6552" w:type="dxa"/>
            <w:gridSpan w:val="4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93B7A" w:rsidRPr="00793B7A" w:rsidTr="00CD049E">
        <w:trPr>
          <w:trHeight w:val="5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Operacje w ramach działania osi 4 PO RYBY 2007 – 2013:</w:t>
            </w:r>
          </w:p>
        </w:tc>
        <w:tc>
          <w:tcPr>
            <w:tcW w:w="6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Podnoszenie wartości produktów rybactwa, rozwój usług na rzecz społeczności zamieszkującej obszary zależne od rybactwa.</w:t>
            </w:r>
          </w:p>
        </w:tc>
      </w:tr>
      <w:tr w:rsidR="00793B7A" w:rsidRPr="00793B7A" w:rsidTr="00CD049E">
        <w:tc>
          <w:tcPr>
            <w:tcW w:w="92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Kryteria zgodności operacji z LSROR:</w:t>
            </w:r>
          </w:p>
        </w:tc>
      </w:tr>
      <w:tr w:rsidR="00793B7A" w:rsidRPr="00793B7A" w:rsidTr="00CD049E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Pytania pomocnicze dotyczące zgodności operacji z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Czy wniosek sporządzono na druku obowiązującym w danym naborze?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 xml:space="preserve">Czy operacja będzie realizowana będzie na obszarze DLGR ?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Czy wnioskowana kwota pomocy nie przekracza maksymalnej kwoty dopuszczalnej dla jednej operacji?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Czy suma kwoty zakontraktowanej i wnioskowanej przez beneficjenta w ramach niniejszej operacji nie przekracza maksymalnej kwoty dopuszczalnej dla jednego wnioskodawcy?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Czy udział wnioskowanego dofinansowania w całkowitych kosztach kwalifikowalnych operacji stanowi nie więcej niż 60%?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Czy realizacja operacji przyczyni się do osiągnięcia celów ogólnych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ogólnego:</w:t>
            </w:r>
          </w:p>
          <w:p w:rsidR="00793B7A" w:rsidRPr="00793B7A" w:rsidRDefault="00793B7A" w:rsidP="00793B7A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Podniesienie konkurencyjności i zrównoważenie lokalnego sektora rybackiego.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ogólnego:</w:t>
            </w:r>
          </w:p>
          <w:p w:rsidR="00793B7A" w:rsidRPr="00793B7A" w:rsidRDefault="00793B7A" w:rsidP="00793B7A">
            <w:pPr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Podniesienie jakości życia i aktywizacja społeczności lokalnych.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ogólnego:</w:t>
            </w:r>
          </w:p>
          <w:p w:rsidR="00793B7A" w:rsidRPr="00793B7A" w:rsidRDefault="00793B7A" w:rsidP="00793B7A">
            <w:pPr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Przekształcenie strukturalne obszarów rybackich o wysokim potencjale turystycznym.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793B7A">
              <w:rPr>
                <w:b/>
                <w:sz w:val="18"/>
                <w:szCs w:val="18"/>
              </w:rPr>
              <w:t>Czy realizacja operacji przyczyni się do osiągnięcia celów szczegółowych LSROR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Rozwój usług wspomagających miejscową flotę rybacką i produkcję akwakultury.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Podniesienie wartości i atrakcyjności lokalnych  produktów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 xml:space="preserve">Ochrona miejscowych zasobów wodnych i przyrodniczych. 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Przeciwdziałanie wykluczeniu społecznemu mieszkańców obszarów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 xml:space="preserve">Zwiększenie dostępności do usług społecznych oraz konsumpcyjnych.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Różnicowanie i poszerzanie  prowadzonej  działalności gospodarczej.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Rozbudowa i modernizacja infrastruktury około turystycznej.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Zmniejszenie bezrobocia poprzez rozwój mikro i małej przedsiębiorczości.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  <w:tr w:rsidR="00793B7A" w:rsidRPr="00793B7A" w:rsidTr="00CD049E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Celu szczegółowego: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Pełne wykorzystanie zasobów miejscowych przy  zachowaniu atrakcyjności kulturowej przyrodniczej i krajobrazowej.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tak</w:t>
            </w:r>
          </w:p>
          <w:p w:rsidR="00793B7A" w:rsidRPr="00793B7A" w:rsidRDefault="00793B7A" w:rsidP="00793B7A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793B7A">
              <w:rPr>
                <w:sz w:val="18"/>
                <w:szCs w:val="18"/>
              </w:rPr>
              <w:t>nie</w:t>
            </w:r>
          </w:p>
        </w:tc>
      </w:tr>
    </w:tbl>
    <w:p w:rsidR="00793B7A" w:rsidRPr="00793B7A" w:rsidRDefault="00793B7A" w:rsidP="00793B7A">
      <w:pPr>
        <w:tabs>
          <w:tab w:val="left" w:pos="284"/>
        </w:tabs>
        <w:jc w:val="both"/>
      </w:pPr>
    </w:p>
    <w:p w:rsidR="00793B7A" w:rsidRPr="00793B7A" w:rsidRDefault="00793B7A" w:rsidP="00793B7A">
      <w:pPr>
        <w:tabs>
          <w:tab w:val="left" w:pos="0"/>
        </w:tabs>
        <w:jc w:val="both"/>
      </w:pPr>
      <w:r w:rsidRPr="00793B7A">
        <w:t>Uzasadnienie zgodności operacji z przedsięwzięciami planowanymi w ramach LSROR (proszę krótko wykazać, że ocenianą operację należy uznać za rekomendowaną w ramach LSROR):</w:t>
      </w:r>
    </w:p>
    <w:p w:rsidR="00793B7A" w:rsidRPr="00793B7A" w:rsidRDefault="00793B7A" w:rsidP="00793B7A">
      <w:pPr>
        <w:tabs>
          <w:tab w:val="left" w:pos="0"/>
        </w:tabs>
      </w:pPr>
      <w:r w:rsidRPr="00793B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B7A" w:rsidRPr="00793B7A" w:rsidRDefault="00793B7A" w:rsidP="00793B7A">
      <w:pPr>
        <w:tabs>
          <w:tab w:val="left" w:pos="0"/>
        </w:tabs>
        <w:jc w:val="both"/>
      </w:pPr>
      <w:r w:rsidRPr="00793B7A">
        <w:rPr>
          <w:b/>
        </w:rPr>
        <w:t>Głosuję za UZNANIEM* / NIEUZNANIEM* operacji za zgodną z LSROR</w:t>
      </w:r>
      <w:r w:rsidRPr="00793B7A">
        <w:t xml:space="preserve"> (*niepotrzebne skreślić)</w:t>
      </w:r>
    </w:p>
    <w:p w:rsidR="00793B7A" w:rsidRPr="00793B7A" w:rsidRDefault="00793B7A" w:rsidP="00793B7A">
      <w:pPr>
        <w:tabs>
          <w:tab w:val="left" w:pos="0"/>
        </w:tabs>
      </w:pPr>
      <w:bookmarkStart w:id="0" w:name="_GoBack"/>
      <w:bookmarkEnd w:id="0"/>
    </w:p>
    <w:p w:rsidR="00793B7A" w:rsidRPr="00793B7A" w:rsidRDefault="00793B7A" w:rsidP="00793B7A">
      <w:pPr>
        <w:tabs>
          <w:tab w:val="left" w:pos="0"/>
        </w:tabs>
      </w:pPr>
    </w:p>
    <w:p w:rsidR="00793B7A" w:rsidRPr="00793B7A" w:rsidRDefault="00793B7A" w:rsidP="00793B7A">
      <w:pPr>
        <w:tabs>
          <w:tab w:val="left" w:pos="0"/>
        </w:tabs>
        <w:jc w:val="right"/>
      </w:pPr>
      <w:r w:rsidRPr="00793B7A">
        <w:t>czytelny podpis Członka Komitetu</w:t>
      </w:r>
    </w:p>
    <w:p w:rsidR="00793B7A" w:rsidRPr="00793B7A" w:rsidRDefault="00793B7A" w:rsidP="00793B7A">
      <w:pPr>
        <w:spacing w:after="0" w:line="240" w:lineRule="auto"/>
        <w:jc w:val="both"/>
        <w:rPr>
          <w:b/>
          <w:sz w:val="28"/>
          <w:szCs w:val="28"/>
        </w:rPr>
      </w:pPr>
    </w:p>
    <w:p w:rsidR="00D25FB9" w:rsidRPr="00793B7A" w:rsidRDefault="00D25FB9" w:rsidP="00793B7A"/>
    <w:sectPr w:rsidR="00D25FB9" w:rsidRPr="0079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F1"/>
    <w:rsid w:val="001308CE"/>
    <w:rsid w:val="003F0A69"/>
    <w:rsid w:val="00580DF1"/>
    <w:rsid w:val="00793B7A"/>
    <w:rsid w:val="00D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2763</Characters>
  <Application>Microsoft Office Word</Application>
  <DocSecurity>0</DocSecurity>
  <Lines>23</Lines>
  <Paragraphs>6</Paragraphs>
  <ScaleCrop>false</ScaleCrop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4</cp:revision>
  <dcterms:created xsi:type="dcterms:W3CDTF">2013-02-25T10:00:00Z</dcterms:created>
  <dcterms:modified xsi:type="dcterms:W3CDTF">2013-06-21T10:10:00Z</dcterms:modified>
</cp:coreProperties>
</file>